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6234D" w14:textId="77777777" w:rsidR="001430A8" w:rsidRDefault="001430A8" w:rsidP="001430A8">
      <w:pPr>
        <w:rPr>
          <w:sz w:val="24"/>
        </w:rPr>
      </w:pPr>
    </w:p>
    <w:p w14:paraId="51F52C6B" w14:textId="77777777" w:rsidR="001430A8" w:rsidRDefault="001430A8" w:rsidP="001430A8">
      <w:pPr>
        <w:rPr>
          <w:sz w:val="24"/>
        </w:rPr>
      </w:pPr>
    </w:p>
    <w:p w14:paraId="45B5F0D8" w14:textId="77777777" w:rsidR="00101E5C" w:rsidRDefault="00101E5C" w:rsidP="001430A8">
      <w:pPr>
        <w:rPr>
          <w:sz w:val="24"/>
        </w:rPr>
      </w:pPr>
    </w:p>
    <w:p w14:paraId="6FE55E7D" w14:textId="77777777" w:rsidR="00101E5C" w:rsidRDefault="00101E5C" w:rsidP="001430A8">
      <w:pPr>
        <w:rPr>
          <w:sz w:val="24"/>
        </w:rPr>
      </w:pPr>
    </w:p>
    <w:p w14:paraId="4D66E150" w14:textId="77777777" w:rsidR="00101E5C" w:rsidRDefault="00101E5C" w:rsidP="001430A8">
      <w:pPr>
        <w:rPr>
          <w:sz w:val="24"/>
        </w:rPr>
      </w:pPr>
    </w:p>
    <w:p w14:paraId="7EDE964C" w14:textId="77777777" w:rsidR="001430A8" w:rsidRDefault="001430A8" w:rsidP="001430A8">
      <w:pPr>
        <w:rPr>
          <w:sz w:val="24"/>
        </w:rPr>
      </w:pPr>
    </w:p>
    <w:p w14:paraId="3C38D274" w14:textId="77777777" w:rsidR="001430A8" w:rsidRDefault="001430A8" w:rsidP="001430A8">
      <w:pPr>
        <w:rPr>
          <w:sz w:val="24"/>
        </w:rPr>
      </w:pPr>
    </w:p>
    <w:p w14:paraId="6AEE74E5" w14:textId="77777777" w:rsidR="001430A8" w:rsidRDefault="001430A8" w:rsidP="001430A8">
      <w:pPr>
        <w:rPr>
          <w:sz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4775"/>
      </w:tblGrid>
      <w:tr w:rsidR="001430A8" w14:paraId="68CF2B5D" w14:textId="77777777" w:rsidTr="00101E5C">
        <w:trPr>
          <w:trHeight w:val="2060"/>
        </w:trPr>
        <w:tc>
          <w:tcPr>
            <w:tcW w:w="4581" w:type="dxa"/>
          </w:tcPr>
          <w:p w14:paraId="59075D57" w14:textId="77777777" w:rsidR="001430A8" w:rsidRPr="00101E5C" w:rsidRDefault="001430A8" w:rsidP="003516D3">
            <w:pPr>
              <w:rPr>
                <w:sz w:val="24"/>
                <w:szCs w:val="24"/>
              </w:rPr>
            </w:pPr>
          </w:p>
          <w:p w14:paraId="0A94BF08" w14:textId="77777777" w:rsidR="00101E5C" w:rsidRPr="00101E5C" w:rsidRDefault="00101E5C" w:rsidP="003516D3">
            <w:pPr>
              <w:rPr>
                <w:sz w:val="24"/>
                <w:szCs w:val="24"/>
              </w:rPr>
            </w:pPr>
          </w:p>
          <w:p w14:paraId="07714304" w14:textId="77777777" w:rsidR="00101E5C" w:rsidRPr="00101E5C" w:rsidRDefault="00101E5C" w:rsidP="003516D3">
            <w:pPr>
              <w:rPr>
                <w:sz w:val="24"/>
                <w:szCs w:val="24"/>
              </w:rPr>
            </w:pPr>
          </w:p>
          <w:p w14:paraId="1F24B145" w14:textId="77777777" w:rsidR="00101E5C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 xml:space="preserve">О бюджете городского </w:t>
            </w:r>
          </w:p>
          <w:p w14:paraId="5DB15C1C" w14:textId="0E364FE4" w:rsidR="00101E5C" w:rsidRDefault="00101E5C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1E5C">
              <w:rPr>
                <w:sz w:val="24"/>
                <w:szCs w:val="24"/>
              </w:rPr>
              <w:t>круга</w:t>
            </w:r>
            <w:r>
              <w:rPr>
                <w:sz w:val="24"/>
                <w:szCs w:val="24"/>
              </w:rPr>
              <w:t xml:space="preserve"> </w:t>
            </w:r>
            <w:r w:rsidRPr="00101E5C">
              <w:rPr>
                <w:sz w:val="24"/>
                <w:szCs w:val="24"/>
              </w:rPr>
              <w:t>Тольятти на 20</w:t>
            </w:r>
            <w:r w:rsidR="005A7332">
              <w:rPr>
                <w:sz w:val="24"/>
                <w:szCs w:val="24"/>
              </w:rPr>
              <w:t>2</w:t>
            </w:r>
            <w:r w:rsidR="009A2566">
              <w:rPr>
                <w:sz w:val="24"/>
                <w:szCs w:val="24"/>
              </w:rPr>
              <w:t>5</w:t>
            </w:r>
            <w:r w:rsidRPr="00101E5C">
              <w:rPr>
                <w:sz w:val="24"/>
                <w:szCs w:val="24"/>
              </w:rPr>
              <w:t xml:space="preserve"> год</w:t>
            </w:r>
          </w:p>
          <w:p w14:paraId="78279947" w14:textId="2437D5EC" w:rsidR="00101E5C" w:rsidRPr="00832F15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плановый период 20</w:t>
            </w:r>
            <w:r w:rsidR="002C35DA">
              <w:rPr>
                <w:sz w:val="24"/>
                <w:szCs w:val="24"/>
              </w:rPr>
              <w:t>2</w:t>
            </w:r>
            <w:r w:rsidR="009A2566">
              <w:rPr>
                <w:sz w:val="24"/>
                <w:szCs w:val="24"/>
              </w:rPr>
              <w:t>6</w:t>
            </w:r>
          </w:p>
          <w:p w14:paraId="22302358" w14:textId="3202C976" w:rsidR="00101E5C" w:rsidRPr="00101E5C" w:rsidRDefault="00101E5C" w:rsidP="004F3128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20</w:t>
            </w:r>
            <w:r w:rsidR="007D6F92">
              <w:rPr>
                <w:sz w:val="24"/>
                <w:szCs w:val="24"/>
              </w:rPr>
              <w:t>2</w:t>
            </w:r>
            <w:r w:rsidR="009A2566">
              <w:rPr>
                <w:sz w:val="24"/>
                <w:szCs w:val="24"/>
              </w:rPr>
              <w:t>7</w:t>
            </w:r>
            <w:r w:rsidRPr="00101E5C">
              <w:rPr>
                <w:sz w:val="24"/>
                <w:szCs w:val="24"/>
              </w:rPr>
              <w:t xml:space="preserve"> годов</w:t>
            </w:r>
            <w:r w:rsidR="00803F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75" w:type="dxa"/>
          </w:tcPr>
          <w:p w14:paraId="2BC8A5D6" w14:textId="77777777" w:rsidR="00101E5C" w:rsidRDefault="00101E5C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3F38D9C3" w14:textId="77777777"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 xml:space="preserve">Председателю  </w:t>
            </w:r>
          </w:p>
          <w:p w14:paraId="0306EEA7" w14:textId="77777777"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Думы городского округа</w:t>
            </w:r>
          </w:p>
          <w:p w14:paraId="3BFE23DB" w14:textId="77777777"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Тольятти</w:t>
            </w:r>
          </w:p>
          <w:p w14:paraId="1FB26254" w14:textId="77777777" w:rsidR="001430A8" w:rsidRPr="009B617E" w:rsidRDefault="001430A8" w:rsidP="003516D3">
            <w:pPr>
              <w:rPr>
                <w:sz w:val="28"/>
                <w:szCs w:val="28"/>
              </w:rPr>
            </w:pPr>
          </w:p>
          <w:p w14:paraId="1972EBDD" w14:textId="77777777" w:rsidR="001430A8" w:rsidRPr="00832F15" w:rsidRDefault="00832F15" w:rsidP="00832F1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</w:t>
            </w:r>
            <w:r w:rsidRPr="00715A1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Ю. Рузанову</w:t>
            </w:r>
          </w:p>
        </w:tc>
      </w:tr>
    </w:tbl>
    <w:p w14:paraId="212283E1" w14:textId="77777777" w:rsidR="007D0EE2" w:rsidRDefault="007D0EE2" w:rsidP="001430A8">
      <w:pPr>
        <w:spacing w:line="360" w:lineRule="auto"/>
        <w:jc w:val="center"/>
        <w:rPr>
          <w:sz w:val="28"/>
          <w:szCs w:val="28"/>
        </w:rPr>
      </w:pPr>
    </w:p>
    <w:p w14:paraId="443104DA" w14:textId="256B5181" w:rsidR="001430A8" w:rsidRDefault="001430A8" w:rsidP="001430A8">
      <w:pPr>
        <w:spacing w:line="360" w:lineRule="auto"/>
        <w:jc w:val="center"/>
        <w:rPr>
          <w:sz w:val="28"/>
          <w:szCs w:val="28"/>
        </w:rPr>
      </w:pPr>
      <w:r w:rsidRPr="00856A2A">
        <w:rPr>
          <w:sz w:val="28"/>
          <w:szCs w:val="28"/>
        </w:rPr>
        <w:t xml:space="preserve">Уважаемый </w:t>
      </w:r>
      <w:r w:rsidR="00832F15">
        <w:rPr>
          <w:sz w:val="28"/>
          <w:szCs w:val="28"/>
        </w:rPr>
        <w:t>Сергей Юрьевич</w:t>
      </w:r>
      <w:r w:rsidRPr="00856A2A">
        <w:rPr>
          <w:sz w:val="28"/>
          <w:szCs w:val="28"/>
        </w:rPr>
        <w:t>!</w:t>
      </w:r>
    </w:p>
    <w:p w14:paraId="2793F8E3" w14:textId="6C7C5E05" w:rsidR="00406B7C" w:rsidRDefault="00406B7C" w:rsidP="004A0091">
      <w:pPr>
        <w:pStyle w:val="22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 Устава городского округа</w:t>
      </w:r>
      <w:r w:rsidR="007A33EC">
        <w:rPr>
          <w:sz w:val="28"/>
          <w:szCs w:val="28"/>
        </w:rPr>
        <w:t xml:space="preserve"> Тольятти</w:t>
      </w:r>
      <w:r>
        <w:rPr>
          <w:sz w:val="28"/>
          <w:szCs w:val="28"/>
        </w:rPr>
        <w:t xml:space="preserve">, решением согласительной комиссии по вопросам бюджета городского округа Тольятти от </w:t>
      </w:r>
      <w:r w:rsidR="00415F6C" w:rsidRPr="00415F6C">
        <w:rPr>
          <w:sz w:val="28"/>
          <w:szCs w:val="28"/>
        </w:rPr>
        <w:t>02</w:t>
      </w:r>
      <w:r w:rsidRPr="00415F6C">
        <w:rPr>
          <w:sz w:val="28"/>
          <w:szCs w:val="28"/>
        </w:rPr>
        <w:t>.1</w:t>
      </w:r>
      <w:r w:rsidR="00415F6C" w:rsidRPr="00415F6C">
        <w:rPr>
          <w:sz w:val="28"/>
          <w:szCs w:val="28"/>
        </w:rPr>
        <w:t>2</w:t>
      </w:r>
      <w:r w:rsidRPr="00415F6C">
        <w:rPr>
          <w:sz w:val="28"/>
          <w:szCs w:val="28"/>
        </w:rPr>
        <w:t>.202</w:t>
      </w:r>
      <w:r w:rsidR="00415F6C" w:rsidRPr="00415F6C">
        <w:rPr>
          <w:sz w:val="28"/>
          <w:szCs w:val="28"/>
        </w:rPr>
        <w:t>4</w:t>
      </w:r>
      <w:r>
        <w:rPr>
          <w:sz w:val="28"/>
          <w:szCs w:val="28"/>
        </w:rPr>
        <w:t xml:space="preserve"> направляю Вам для рассмотрения на заседании Думы городского округа Тольятти пакет документов по вопросу «О бюджете городского округа Тольятти на 202</w:t>
      </w:r>
      <w:r w:rsidR="009A2566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9A2566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9A2566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="00813625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 w:rsidR="009A2566">
        <w:rPr>
          <w:sz w:val="28"/>
          <w:szCs w:val="28"/>
        </w:rPr>
        <w:t>второе</w:t>
      </w:r>
      <w:r>
        <w:rPr>
          <w:sz w:val="28"/>
          <w:szCs w:val="28"/>
        </w:rPr>
        <w:t xml:space="preserve"> чтение).</w:t>
      </w:r>
    </w:p>
    <w:p w14:paraId="72BFE032" w14:textId="77777777" w:rsidR="00406B7C" w:rsidRDefault="00406B7C" w:rsidP="004A0091">
      <w:pPr>
        <w:pStyle w:val="a3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Докладчик: Миронова Лариса Александровна – руководитель департамента финансов администрации городского округа Тольятти.</w:t>
      </w:r>
    </w:p>
    <w:p w14:paraId="4608E629" w14:textId="77777777" w:rsidR="00715A15" w:rsidRPr="00715A15" w:rsidRDefault="00406B7C" w:rsidP="00406B7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14:paraId="5E728072" w14:textId="77777777" w:rsidR="00406B7C" w:rsidRDefault="00406B7C" w:rsidP="009A2566">
      <w:pPr>
        <w:pStyle w:val="a3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Приложения:</w:t>
      </w:r>
    </w:p>
    <w:p w14:paraId="69B66F2D" w14:textId="583B9F1D" w:rsidR="00406B7C" w:rsidRDefault="00406B7C" w:rsidP="001B3257">
      <w:pPr>
        <w:pStyle w:val="20"/>
        <w:spacing w:line="240" w:lineRule="auto"/>
        <w:ind w:left="1843" w:firstLine="0"/>
        <w:jc w:val="both"/>
        <w:rPr>
          <w:sz w:val="28"/>
          <w:szCs w:val="28"/>
        </w:rPr>
      </w:pPr>
      <w:r>
        <w:rPr>
          <w:sz w:val="28"/>
          <w:szCs w:val="28"/>
        </w:rPr>
        <w:t>1. Проект решения Думы городского округа</w:t>
      </w:r>
      <w:r w:rsidR="00740AC3">
        <w:rPr>
          <w:sz w:val="28"/>
          <w:szCs w:val="28"/>
        </w:rPr>
        <w:t xml:space="preserve"> Тольятти </w:t>
      </w:r>
      <w:r>
        <w:rPr>
          <w:sz w:val="28"/>
          <w:szCs w:val="28"/>
        </w:rPr>
        <w:t>«О бюджете городского округа Тольятти на 202</w:t>
      </w:r>
      <w:r w:rsidR="009A2566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9A2566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9A2566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 на</w:t>
      </w:r>
      <w:r w:rsidR="003055C0">
        <w:rPr>
          <w:sz w:val="28"/>
          <w:szCs w:val="28"/>
        </w:rPr>
        <w:t xml:space="preserve"> 86 </w:t>
      </w:r>
      <w:r>
        <w:rPr>
          <w:sz w:val="28"/>
          <w:szCs w:val="28"/>
        </w:rPr>
        <w:t>л. в 1 экз.</w:t>
      </w:r>
    </w:p>
    <w:p w14:paraId="16D4026B" w14:textId="5ECB2356" w:rsidR="00406B7C" w:rsidRDefault="00406B7C" w:rsidP="001B3257">
      <w:pPr>
        <w:pStyle w:val="20"/>
        <w:spacing w:line="240" w:lineRule="auto"/>
        <w:ind w:left="184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Пояснительная записка на </w:t>
      </w:r>
      <w:r w:rsidR="008B5266">
        <w:rPr>
          <w:sz w:val="28"/>
          <w:szCs w:val="28"/>
        </w:rPr>
        <w:t>10</w:t>
      </w:r>
      <w:r w:rsidR="00D97ECD">
        <w:rPr>
          <w:sz w:val="28"/>
          <w:szCs w:val="28"/>
        </w:rPr>
        <w:t xml:space="preserve"> </w:t>
      </w:r>
      <w:r>
        <w:rPr>
          <w:sz w:val="28"/>
          <w:szCs w:val="28"/>
        </w:rPr>
        <w:t>л. в 1 экз.</w:t>
      </w:r>
    </w:p>
    <w:p w14:paraId="5E6D7A04" w14:textId="77777777" w:rsidR="00406B7C" w:rsidRDefault="00406B7C" w:rsidP="001B3257">
      <w:pPr>
        <w:pStyle w:val="20"/>
        <w:spacing w:line="240" w:lineRule="auto"/>
        <w:ind w:left="1843" w:firstLine="0"/>
        <w:jc w:val="both"/>
        <w:rPr>
          <w:sz w:val="28"/>
          <w:szCs w:val="28"/>
        </w:rPr>
      </w:pPr>
      <w:r>
        <w:rPr>
          <w:sz w:val="28"/>
          <w:szCs w:val="28"/>
        </w:rPr>
        <w:t>3. Финансово-экономическое обоснование на 1 л. в 1 экз.</w:t>
      </w:r>
    </w:p>
    <w:p w14:paraId="28EEDFAB" w14:textId="36747DBF" w:rsidR="004A0091" w:rsidRDefault="004A0091" w:rsidP="001B3257">
      <w:pPr>
        <w:pStyle w:val="20"/>
        <w:spacing w:line="240" w:lineRule="auto"/>
        <w:ind w:left="1843" w:firstLine="0"/>
        <w:jc w:val="both"/>
        <w:rPr>
          <w:sz w:val="28"/>
          <w:szCs w:val="28"/>
        </w:rPr>
      </w:pPr>
      <w:r>
        <w:rPr>
          <w:sz w:val="28"/>
          <w:szCs w:val="28"/>
        </w:rPr>
        <w:t>4. В</w:t>
      </w:r>
      <w:r w:rsidRPr="00A64E3E">
        <w:rPr>
          <w:sz w:val="28"/>
          <w:szCs w:val="28"/>
        </w:rPr>
        <w:t>ерхний предел муниципального внутреннего долга городского округа Тольятти по состоянию на 01.01.202</w:t>
      </w:r>
      <w:r w:rsidR="009A2566">
        <w:rPr>
          <w:sz w:val="28"/>
          <w:szCs w:val="28"/>
        </w:rPr>
        <w:t>6</w:t>
      </w:r>
      <w:r w:rsidRPr="00A64E3E">
        <w:rPr>
          <w:sz w:val="28"/>
          <w:szCs w:val="28"/>
        </w:rPr>
        <w:t>, 01.01.202</w:t>
      </w:r>
      <w:r w:rsidR="009A2566">
        <w:rPr>
          <w:sz w:val="28"/>
          <w:szCs w:val="28"/>
        </w:rPr>
        <w:t>7</w:t>
      </w:r>
      <w:r w:rsidRPr="00A64E3E">
        <w:rPr>
          <w:sz w:val="28"/>
          <w:szCs w:val="28"/>
        </w:rPr>
        <w:t>, 01.01.202</w:t>
      </w:r>
      <w:r w:rsidR="009A2566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521905" w:rsidRPr="00521905">
        <w:rPr>
          <w:bCs/>
          <w:sz w:val="28"/>
          <w:szCs w:val="28"/>
        </w:rPr>
        <w:t>по видам долговых обязательств</w:t>
      </w:r>
      <w:r w:rsidR="00521905" w:rsidRPr="00614307">
        <w:rPr>
          <w:sz w:val="28"/>
          <w:szCs w:val="28"/>
        </w:rPr>
        <w:t xml:space="preserve"> </w:t>
      </w:r>
      <w:r w:rsidRPr="00614307">
        <w:rPr>
          <w:sz w:val="28"/>
          <w:szCs w:val="28"/>
        </w:rPr>
        <w:t>на</w:t>
      </w:r>
      <w:r w:rsidR="00D0105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614307">
        <w:rPr>
          <w:sz w:val="28"/>
          <w:szCs w:val="28"/>
        </w:rPr>
        <w:t xml:space="preserve"> л. в 1 эк</w:t>
      </w:r>
      <w:r>
        <w:rPr>
          <w:sz w:val="28"/>
          <w:szCs w:val="28"/>
        </w:rPr>
        <w:t>з</w:t>
      </w:r>
      <w:r w:rsidRPr="00614307">
        <w:rPr>
          <w:sz w:val="28"/>
          <w:szCs w:val="28"/>
        </w:rPr>
        <w:t>.</w:t>
      </w:r>
    </w:p>
    <w:p w14:paraId="6F077265" w14:textId="59E1AA63" w:rsidR="004A0091" w:rsidRPr="004A0091" w:rsidRDefault="004A0091" w:rsidP="001B3257">
      <w:pPr>
        <w:pStyle w:val="20"/>
        <w:spacing w:line="240" w:lineRule="auto"/>
        <w:ind w:left="1843" w:firstLine="0"/>
        <w:jc w:val="both"/>
        <w:rPr>
          <w:sz w:val="28"/>
          <w:szCs w:val="28"/>
        </w:rPr>
      </w:pPr>
      <w:r>
        <w:rPr>
          <w:sz w:val="28"/>
          <w:szCs w:val="28"/>
        </w:rPr>
        <w:t>5. Реестр источников доходов бюджета городского округа Тольятти на 01 января 202</w:t>
      </w:r>
      <w:r w:rsidR="009A2566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на</w:t>
      </w:r>
      <w:r w:rsidR="00D0105F">
        <w:rPr>
          <w:sz w:val="28"/>
          <w:szCs w:val="28"/>
        </w:rPr>
        <w:t xml:space="preserve"> </w:t>
      </w:r>
      <w:r w:rsidR="008B5266">
        <w:rPr>
          <w:sz w:val="28"/>
          <w:szCs w:val="28"/>
        </w:rPr>
        <w:t>5</w:t>
      </w:r>
      <w:r w:rsidRPr="001B3257">
        <w:rPr>
          <w:sz w:val="28"/>
          <w:szCs w:val="28"/>
        </w:rPr>
        <w:t xml:space="preserve"> </w:t>
      </w:r>
      <w:r w:rsidRPr="001B4FCD">
        <w:rPr>
          <w:sz w:val="28"/>
          <w:szCs w:val="28"/>
        </w:rPr>
        <w:t>л. в 1 экз.</w:t>
      </w:r>
    </w:p>
    <w:p w14:paraId="0BBC6D47" w14:textId="2E6FEF92" w:rsidR="00406B7C" w:rsidRDefault="004A0091" w:rsidP="001B3257">
      <w:pPr>
        <w:pStyle w:val="20"/>
        <w:spacing w:line="240" w:lineRule="auto"/>
        <w:ind w:left="1843" w:firstLine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06B7C">
        <w:rPr>
          <w:sz w:val="28"/>
          <w:szCs w:val="28"/>
        </w:rPr>
        <w:t xml:space="preserve">. Итоговый протокол </w:t>
      </w:r>
      <w:r w:rsidR="00521905">
        <w:rPr>
          <w:sz w:val="28"/>
          <w:szCs w:val="28"/>
        </w:rPr>
        <w:t xml:space="preserve">работы </w:t>
      </w:r>
      <w:r w:rsidR="00406B7C">
        <w:rPr>
          <w:sz w:val="28"/>
          <w:szCs w:val="28"/>
        </w:rPr>
        <w:t xml:space="preserve">согласительной комиссии по </w:t>
      </w:r>
      <w:r w:rsidR="00521905">
        <w:rPr>
          <w:sz w:val="28"/>
          <w:szCs w:val="28"/>
        </w:rPr>
        <w:t xml:space="preserve">проекту бюджета </w:t>
      </w:r>
      <w:r w:rsidR="00406B7C">
        <w:rPr>
          <w:sz w:val="28"/>
          <w:szCs w:val="28"/>
        </w:rPr>
        <w:t xml:space="preserve">городского округа </w:t>
      </w:r>
      <w:r w:rsidR="00406B7C" w:rsidRPr="00415F6C">
        <w:rPr>
          <w:sz w:val="28"/>
          <w:szCs w:val="28"/>
        </w:rPr>
        <w:t xml:space="preserve">Тольятти </w:t>
      </w:r>
      <w:r w:rsidR="00521905">
        <w:rPr>
          <w:sz w:val="28"/>
          <w:szCs w:val="28"/>
        </w:rPr>
        <w:t xml:space="preserve">на 2025 год и плановый период 2026 и 2027 годов </w:t>
      </w:r>
      <w:r w:rsidR="00406B7C" w:rsidRPr="00415F6C">
        <w:rPr>
          <w:sz w:val="28"/>
          <w:szCs w:val="28"/>
        </w:rPr>
        <w:t xml:space="preserve">от </w:t>
      </w:r>
      <w:r w:rsidR="00415F6C" w:rsidRPr="00415F6C">
        <w:rPr>
          <w:sz w:val="28"/>
          <w:szCs w:val="28"/>
        </w:rPr>
        <w:t>02</w:t>
      </w:r>
      <w:r w:rsidR="00406B7C" w:rsidRPr="00415F6C">
        <w:rPr>
          <w:sz w:val="28"/>
          <w:szCs w:val="28"/>
        </w:rPr>
        <w:t>.1</w:t>
      </w:r>
      <w:r w:rsidR="00415F6C" w:rsidRPr="00415F6C">
        <w:rPr>
          <w:sz w:val="28"/>
          <w:szCs w:val="28"/>
        </w:rPr>
        <w:t>2</w:t>
      </w:r>
      <w:r w:rsidR="00406B7C" w:rsidRPr="00415F6C">
        <w:rPr>
          <w:sz w:val="28"/>
          <w:szCs w:val="28"/>
        </w:rPr>
        <w:t>.</w:t>
      </w:r>
      <w:r w:rsidR="00406B7C" w:rsidRPr="006268AF">
        <w:rPr>
          <w:sz w:val="28"/>
          <w:szCs w:val="28"/>
        </w:rPr>
        <w:t>202</w:t>
      </w:r>
      <w:r w:rsidR="00415F6C" w:rsidRPr="006268AF">
        <w:rPr>
          <w:sz w:val="28"/>
          <w:szCs w:val="28"/>
        </w:rPr>
        <w:t>4</w:t>
      </w:r>
      <w:r w:rsidR="00406B7C" w:rsidRPr="006268AF">
        <w:rPr>
          <w:sz w:val="28"/>
          <w:szCs w:val="28"/>
        </w:rPr>
        <w:t xml:space="preserve"> на </w:t>
      </w:r>
      <w:r w:rsidR="006268AF" w:rsidRPr="006268AF">
        <w:rPr>
          <w:sz w:val="28"/>
          <w:szCs w:val="28"/>
        </w:rPr>
        <w:t xml:space="preserve">9 </w:t>
      </w:r>
      <w:r w:rsidR="00406B7C" w:rsidRPr="006268AF">
        <w:rPr>
          <w:sz w:val="28"/>
          <w:szCs w:val="28"/>
        </w:rPr>
        <w:t>л. в</w:t>
      </w:r>
      <w:r w:rsidR="00406B7C">
        <w:rPr>
          <w:sz w:val="28"/>
          <w:szCs w:val="28"/>
        </w:rPr>
        <w:t xml:space="preserve"> 1 экз.</w:t>
      </w:r>
    </w:p>
    <w:p w14:paraId="78211C55" w14:textId="77777777" w:rsidR="001B3257" w:rsidRDefault="001B3257" w:rsidP="001B3257">
      <w:pPr>
        <w:pStyle w:val="a3"/>
        <w:tabs>
          <w:tab w:val="left" w:pos="0"/>
        </w:tabs>
        <w:ind w:firstLine="0"/>
        <w:rPr>
          <w:sz w:val="28"/>
          <w:szCs w:val="28"/>
        </w:rPr>
      </w:pPr>
    </w:p>
    <w:p w14:paraId="00EB2EB9" w14:textId="185E63A3" w:rsidR="001B3257" w:rsidRDefault="001B3257" w:rsidP="001B3257">
      <w:pPr>
        <w:pStyle w:val="a3"/>
        <w:tabs>
          <w:tab w:val="left" w:pos="0"/>
        </w:tabs>
        <w:ind w:firstLine="0"/>
        <w:rPr>
          <w:sz w:val="28"/>
          <w:szCs w:val="28"/>
        </w:rPr>
      </w:pPr>
      <w:bookmarkStart w:id="0" w:name="_Hlk183613498"/>
      <w:r>
        <w:rPr>
          <w:sz w:val="28"/>
          <w:szCs w:val="28"/>
        </w:rPr>
        <w:t>Первый заместитель главы</w:t>
      </w:r>
    </w:p>
    <w:p w14:paraId="596C1412" w14:textId="77777777" w:rsidR="001B3257" w:rsidRDefault="001B3257" w:rsidP="001B3257">
      <w:pPr>
        <w:pStyle w:val="a3"/>
        <w:tabs>
          <w:tab w:val="left" w:pos="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                                            </w:t>
      </w:r>
      <w:r w:rsidRPr="0011098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И.Г. Сухих</w:t>
      </w:r>
      <w:bookmarkEnd w:id="0"/>
    </w:p>
    <w:sectPr w:rsidR="001B3257" w:rsidSect="00715A15">
      <w:pgSz w:w="11906" w:h="16838"/>
      <w:pgMar w:top="1134" w:right="851" w:bottom="567" w:left="1701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250D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4575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6048757">
    <w:abstractNumId w:val="0"/>
  </w:num>
  <w:num w:numId="2" w16cid:durableId="545215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4FFE"/>
    <w:rsid w:val="00011028"/>
    <w:rsid w:val="000162BC"/>
    <w:rsid w:val="000351BC"/>
    <w:rsid w:val="00057F6D"/>
    <w:rsid w:val="00075AC2"/>
    <w:rsid w:val="000D0368"/>
    <w:rsid w:val="000E38D6"/>
    <w:rsid w:val="00101E5C"/>
    <w:rsid w:val="00102918"/>
    <w:rsid w:val="0012530E"/>
    <w:rsid w:val="001430A8"/>
    <w:rsid w:val="00144FA4"/>
    <w:rsid w:val="0015728D"/>
    <w:rsid w:val="001574E3"/>
    <w:rsid w:val="0019303C"/>
    <w:rsid w:val="001A3D7E"/>
    <w:rsid w:val="001B3257"/>
    <w:rsid w:val="001B4FCD"/>
    <w:rsid w:val="001D12FB"/>
    <w:rsid w:val="001E7DCC"/>
    <w:rsid w:val="001F422A"/>
    <w:rsid w:val="002060B3"/>
    <w:rsid w:val="002353D0"/>
    <w:rsid w:val="00262E53"/>
    <w:rsid w:val="0028061E"/>
    <w:rsid w:val="002A38AF"/>
    <w:rsid w:val="002B6329"/>
    <w:rsid w:val="002C35DA"/>
    <w:rsid w:val="002D7345"/>
    <w:rsid w:val="002E2239"/>
    <w:rsid w:val="00300424"/>
    <w:rsid w:val="003055C0"/>
    <w:rsid w:val="003119BA"/>
    <w:rsid w:val="003135FE"/>
    <w:rsid w:val="00315097"/>
    <w:rsid w:val="0033236A"/>
    <w:rsid w:val="003340E7"/>
    <w:rsid w:val="003413A8"/>
    <w:rsid w:val="003516D3"/>
    <w:rsid w:val="003A76DB"/>
    <w:rsid w:val="003D429E"/>
    <w:rsid w:val="003E4BEE"/>
    <w:rsid w:val="00406B7C"/>
    <w:rsid w:val="00415F6C"/>
    <w:rsid w:val="00425C4D"/>
    <w:rsid w:val="004461E6"/>
    <w:rsid w:val="00446B44"/>
    <w:rsid w:val="00447A78"/>
    <w:rsid w:val="00457C4B"/>
    <w:rsid w:val="004609C0"/>
    <w:rsid w:val="004679B2"/>
    <w:rsid w:val="004778FB"/>
    <w:rsid w:val="00482423"/>
    <w:rsid w:val="004876D6"/>
    <w:rsid w:val="004A0091"/>
    <w:rsid w:val="004A26B5"/>
    <w:rsid w:val="004C714A"/>
    <w:rsid w:val="004E116A"/>
    <w:rsid w:val="004E13E8"/>
    <w:rsid w:val="004F3128"/>
    <w:rsid w:val="004F3599"/>
    <w:rsid w:val="004F3E34"/>
    <w:rsid w:val="00521905"/>
    <w:rsid w:val="0054022B"/>
    <w:rsid w:val="00567AB9"/>
    <w:rsid w:val="005A7154"/>
    <w:rsid w:val="005A7332"/>
    <w:rsid w:val="005B1CC2"/>
    <w:rsid w:val="005C3609"/>
    <w:rsid w:val="005C5E53"/>
    <w:rsid w:val="005F79E4"/>
    <w:rsid w:val="005F7EFD"/>
    <w:rsid w:val="006108EB"/>
    <w:rsid w:val="00614DA7"/>
    <w:rsid w:val="006268AF"/>
    <w:rsid w:val="00646D0C"/>
    <w:rsid w:val="00654AF2"/>
    <w:rsid w:val="0066438D"/>
    <w:rsid w:val="0066659E"/>
    <w:rsid w:val="00674FFE"/>
    <w:rsid w:val="00677B4B"/>
    <w:rsid w:val="0068551E"/>
    <w:rsid w:val="00687E04"/>
    <w:rsid w:val="006A3565"/>
    <w:rsid w:val="006A37DB"/>
    <w:rsid w:val="006A656C"/>
    <w:rsid w:val="006C48F4"/>
    <w:rsid w:val="007058E4"/>
    <w:rsid w:val="00715A15"/>
    <w:rsid w:val="00721597"/>
    <w:rsid w:val="00725504"/>
    <w:rsid w:val="0073237B"/>
    <w:rsid w:val="00740AC3"/>
    <w:rsid w:val="00742BCB"/>
    <w:rsid w:val="0074757B"/>
    <w:rsid w:val="007762BE"/>
    <w:rsid w:val="00794D9F"/>
    <w:rsid w:val="007A33EC"/>
    <w:rsid w:val="007A3564"/>
    <w:rsid w:val="007B5D7F"/>
    <w:rsid w:val="007D0EE2"/>
    <w:rsid w:val="007D3175"/>
    <w:rsid w:val="007D6F92"/>
    <w:rsid w:val="0080115F"/>
    <w:rsid w:val="00803FBC"/>
    <w:rsid w:val="00813625"/>
    <w:rsid w:val="00832F15"/>
    <w:rsid w:val="00841F45"/>
    <w:rsid w:val="00857035"/>
    <w:rsid w:val="00880422"/>
    <w:rsid w:val="00896EF6"/>
    <w:rsid w:val="008B5266"/>
    <w:rsid w:val="008B5B44"/>
    <w:rsid w:val="00943797"/>
    <w:rsid w:val="00950247"/>
    <w:rsid w:val="009540A2"/>
    <w:rsid w:val="00955E4C"/>
    <w:rsid w:val="00965C55"/>
    <w:rsid w:val="00994FE1"/>
    <w:rsid w:val="009974B1"/>
    <w:rsid w:val="009A2566"/>
    <w:rsid w:val="009A6B39"/>
    <w:rsid w:val="009E1721"/>
    <w:rsid w:val="009E256D"/>
    <w:rsid w:val="00A27285"/>
    <w:rsid w:val="00A34DA8"/>
    <w:rsid w:val="00A36494"/>
    <w:rsid w:val="00A42C63"/>
    <w:rsid w:val="00A5342C"/>
    <w:rsid w:val="00A53F4E"/>
    <w:rsid w:val="00A626C3"/>
    <w:rsid w:val="00A74AF9"/>
    <w:rsid w:val="00A87745"/>
    <w:rsid w:val="00AA7B58"/>
    <w:rsid w:val="00AB6D48"/>
    <w:rsid w:val="00AD2155"/>
    <w:rsid w:val="00AD75AE"/>
    <w:rsid w:val="00AE164D"/>
    <w:rsid w:val="00B03F63"/>
    <w:rsid w:val="00B41589"/>
    <w:rsid w:val="00B519B5"/>
    <w:rsid w:val="00B90178"/>
    <w:rsid w:val="00BE7960"/>
    <w:rsid w:val="00C1083B"/>
    <w:rsid w:val="00C13A59"/>
    <w:rsid w:val="00C1775A"/>
    <w:rsid w:val="00C239DF"/>
    <w:rsid w:val="00C36AC8"/>
    <w:rsid w:val="00C42A20"/>
    <w:rsid w:val="00C45D60"/>
    <w:rsid w:val="00C64253"/>
    <w:rsid w:val="00C72F62"/>
    <w:rsid w:val="00C82556"/>
    <w:rsid w:val="00C919C4"/>
    <w:rsid w:val="00C9541B"/>
    <w:rsid w:val="00CA6430"/>
    <w:rsid w:val="00CA7C80"/>
    <w:rsid w:val="00CC2BF6"/>
    <w:rsid w:val="00CD7241"/>
    <w:rsid w:val="00D0105F"/>
    <w:rsid w:val="00D07117"/>
    <w:rsid w:val="00D21AFE"/>
    <w:rsid w:val="00D428FA"/>
    <w:rsid w:val="00D96531"/>
    <w:rsid w:val="00D97ECD"/>
    <w:rsid w:val="00E314A5"/>
    <w:rsid w:val="00E34797"/>
    <w:rsid w:val="00E832A3"/>
    <w:rsid w:val="00EA27CE"/>
    <w:rsid w:val="00ED6F8C"/>
    <w:rsid w:val="00EE79F6"/>
    <w:rsid w:val="00F15FDF"/>
    <w:rsid w:val="00F34B43"/>
    <w:rsid w:val="00F46F81"/>
    <w:rsid w:val="00FD2B54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961889"/>
  <w15:docId w15:val="{CBEAF420-EF40-42F2-803C-D7DED2B96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7EFD"/>
  </w:style>
  <w:style w:type="paragraph" w:styleId="1">
    <w:name w:val="heading 1"/>
    <w:basedOn w:val="a"/>
    <w:next w:val="a"/>
    <w:qFormat/>
    <w:rsid w:val="005F7EFD"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rsid w:val="005F7EFD"/>
    <w:pPr>
      <w:keepNext/>
      <w:outlineLvl w:val="1"/>
    </w:pPr>
    <w:rPr>
      <w:b/>
      <w:i/>
      <w:sz w:val="22"/>
    </w:rPr>
  </w:style>
  <w:style w:type="paragraph" w:styleId="3">
    <w:name w:val="heading 3"/>
    <w:basedOn w:val="a"/>
    <w:next w:val="a"/>
    <w:qFormat/>
    <w:rsid w:val="005F7EFD"/>
    <w:pPr>
      <w:keepNext/>
      <w:spacing w:line="360" w:lineRule="auto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F7EFD"/>
    <w:pPr>
      <w:ind w:firstLine="851"/>
      <w:jc w:val="both"/>
    </w:pPr>
    <w:rPr>
      <w:sz w:val="24"/>
    </w:rPr>
  </w:style>
  <w:style w:type="paragraph" w:styleId="a5">
    <w:name w:val="Body Text"/>
    <w:basedOn w:val="a"/>
    <w:rsid w:val="005F7EFD"/>
    <w:pPr>
      <w:spacing w:line="360" w:lineRule="auto"/>
    </w:pPr>
    <w:rPr>
      <w:sz w:val="24"/>
    </w:rPr>
  </w:style>
  <w:style w:type="paragraph" w:styleId="20">
    <w:name w:val="Body Text Indent 2"/>
    <w:basedOn w:val="a"/>
    <w:link w:val="21"/>
    <w:rsid w:val="005F7EFD"/>
    <w:pPr>
      <w:spacing w:line="360" w:lineRule="auto"/>
      <w:ind w:left="1276" w:hanging="1276"/>
    </w:pPr>
    <w:rPr>
      <w:sz w:val="24"/>
    </w:rPr>
  </w:style>
  <w:style w:type="paragraph" w:styleId="22">
    <w:name w:val="Body Text 2"/>
    <w:basedOn w:val="a"/>
    <w:link w:val="23"/>
    <w:rsid w:val="005F7EFD"/>
    <w:pPr>
      <w:spacing w:line="360" w:lineRule="auto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rsid w:val="00CA7C80"/>
    <w:rPr>
      <w:sz w:val="24"/>
    </w:rPr>
  </w:style>
  <w:style w:type="paragraph" w:customStyle="1" w:styleId="ConsPlusNormal">
    <w:name w:val="ConsPlusNormal"/>
    <w:rsid w:val="007D6F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1E7D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1E7DCC"/>
    <w:rPr>
      <w:rFonts w:ascii="Tahoma" w:hAnsi="Tahoma" w:cs="Tahoma"/>
      <w:sz w:val="16"/>
      <w:szCs w:val="16"/>
    </w:rPr>
  </w:style>
  <w:style w:type="character" w:customStyle="1" w:styleId="23">
    <w:name w:val="Основной текст 2 Знак"/>
    <w:basedOn w:val="a0"/>
    <w:link w:val="22"/>
    <w:rsid w:val="00406B7C"/>
    <w:rPr>
      <w:sz w:val="24"/>
    </w:rPr>
  </w:style>
  <w:style w:type="character" w:customStyle="1" w:styleId="21">
    <w:name w:val="Основной текст с отступом 2 Знак"/>
    <w:basedOn w:val="a0"/>
    <w:link w:val="20"/>
    <w:rsid w:val="00406B7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AAAE0-9DF6-4097-A3BC-590043EE6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</vt:lpstr>
    </vt:vector>
  </TitlesOfParts>
  <Company>Мэрия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creator>Конушкина Елена Николаевна</dc:creator>
  <cp:lastModifiedBy>Тананыкина Анна Викторовна</cp:lastModifiedBy>
  <cp:revision>25</cp:revision>
  <cp:lastPrinted>2023-11-18T09:43:00Z</cp:lastPrinted>
  <dcterms:created xsi:type="dcterms:W3CDTF">2023-11-18T13:26:00Z</dcterms:created>
  <dcterms:modified xsi:type="dcterms:W3CDTF">2024-12-05T07:57:00Z</dcterms:modified>
</cp:coreProperties>
</file>